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79" w:rsidRDefault="00C75479" w:rsidP="00C75479">
      <w:pPr>
        <w:rPr>
          <w:b/>
        </w:rPr>
      </w:pPr>
    </w:p>
    <w:p w:rsidR="00C75479" w:rsidRDefault="00C75479" w:rsidP="00C75479">
      <w:pPr>
        <w:jc w:val="center"/>
        <w:rPr>
          <w:b/>
        </w:rPr>
      </w:pPr>
      <w:r>
        <w:rPr>
          <w:b/>
        </w:rPr>
        <w:t>ELŐTERJESZTÉS</w:t>
      </w:r>
    </w:p>
    <w:p w:rsidR="00C75479" w:rsidRDefault="00ED7131" w:rsidP="00C75479">
      <w:pPr>
        <w:jc w:val="center"/>
        <w:rPr>
          <w:b/>
        </w:rPr>
      </w:pPr>
      <w:r>
        <w:rPr>
          <w:b/>
        </w:rPr>
        <w:t>10.</w:t>
      </w:r>
      <w:r w:rsidR="00605B98">
        <w:rPr>
          <w:b/>
        </w:rPr>
        <w:t xml:space="preserve"> napirendi ponthoz </w:t>
      </w:r>
    </w:p>
    <w:p w:rsidR="00605B98" w:rsidRDefault="00605B98" w:rsidP="00C75479">
      <w:pPr>
        <w:jc w:val="center"/>
      </w:pPr>
    </w:p>
    <w:p w:rsidR="00C75479" w:rsidRDefault="00605B98" w:rsidP="00C75479">
      <w:pPr>
        <w:jc w:val="center"/>
      </w:pPr>
      <w:r>
        <w:t xml:space="preserve">Cikó </w:t>
      </w:r>
      <w:r w:rsidR="00FF5689">
        <w:t>Község Önkormányzata</w:t>
      </w:r>
      <w:r w:rsidR="00C75479">
        <w:t xml:space="preserve"> Képviselő- testületének 2017. május </w:t>
      </w:r>
      <w:r>
        <w:t>29</w:t>
      </w:r>
      <w:r w:rsidR="00C75479">
        <w:t>-i</w:t>
      </w:r>
    </w:p>
    <w:p w:rsidR="00C75479" w:rsidRDefault="00C75479" w:rsidP="00C75479">
      <w:pPr>
        <w:jc w:val="center"/>
      </w:pPr>
      <w:r w:rsidRPr="00605B98">
        <w:t>rendes</w:t>
      </w:r>
      <w:r>
        <w:t>/</w:t>
      </w:r>
      <w:r w:rsidRPr="00605B98">
        <w:rPr>
          <w:u w:val="single"/>
        </w:rPr>
        <w:t>rendkívüli</w:t>
      </w:r>
      <w:r>
        <w:rPr>
          <w:u w:val="single"/>
        </w:rPr>
        <w:t xml:space="preserve"> </w:t>
      </w:r>
      <w:r>
        <w:t>testületi ülésére</w:t>
      </w:r>
    </w:p>
    <w:p w:rsidR="00C75479" w:rsidRDefault="00C75479" w:rsidP="00C75479">
      <w:pPr>
        <w:jc w:val="center"/>
      </w:pPr>
    </w:p>
    <w:p w:rsidR="00C75479" w:rsidRDefault="00C75479" w:rsidP="00C75479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>
            <w:pPr>
              <w:rPr>
                <w:highlight w:val="yellow"/>
              </w:rPr>
            </w:pPr>
            <w:r>
              <w:t>A bonyhádi szennyvíz-agglomeráció közös képviseletének ellátása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605B98">
            <w:proofErr w:type="spellStart"/>
            <w:r>
              <w:t>Haures</w:t>
            </w:r>
            <w:proofErr w:type="spellEnd"/>
            <w:r>
              <w:t xml:space="preserve"> Csaba polgármester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605B98">
            <w:r>
              <w:t>Bakó Józsefné</w:t>
            </w:r>
            <w:r w:rsidR="00FF5689">
              <w:t xml:space="preserve"> jegyző 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>
            <w:pPr>
              <w:snapToGrid w:val="0"/>
            </w:pPr>
            <w:r>
              <w:t xml:space="preserve"> </w:t>
            </w:r>
            <w:r w:rsidR="00605B98">
              <w:t xml:space="preserve">8 </w:t>
            </w:r>
            <w:r>
              <w:t>sz. előterjesztés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/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Melléklet: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>
            <w:r>
              <w:t>Megállapodás-tervezet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79" w:rsidRDefault="00C75479"/>
          <w:p w:rsidR="00C75479" w:rsidRDefault="00C75479"/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pPr>
              <w:rPr>
                <w:u w:val="single"/>
              </w:rPr>
            </w:pPr>
            <w: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>
            <w:r>
              <w:t>egyszerű</w:t>
            </w:r>
            <w:r>
              <w:rPr>
                <w:u w:val="single"/>
              </w:rPr>
              <w:t>/minősített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>
            <w:r>
              <w:t>rendelet/</w:t>
            </w:r>
            <w:r>
              <w:rPr>
                <w:u w:val="single"/>
              </w:rPr>
              <w:t>határozat</w:t>
            </w:r>
            <w:r>
              <w:t xml:space="preserve"> (normatív, hatósági, egyéb)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pPr>
              <w:rPr>
                <w:u w:val="single"/>
              </w:rPr>
            </w:pPr>
            <w: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79" w:rsidRDefault="00C75479">
            <w:r>
              <w:rPr>
                <w:u w:val="single"/>
              </w:rPr>
              <w:t>nyílt ülésen</w:t>
            </w:r>
            <w:r>
              <w:t xml:space="preserve"> kell/zárt ülésen kell/zárt ülésen</w:t>
            </w:r>
            <w:r>
              <w:rPr>
                <w:u w:val="single"/>
              </w:rPr>
              <w:t xml:space="preserve"> lehet tárgyalni</w:t>
            </w:r>
          </w:p>
        </w:tc>
      </w:tr>
      <w:tr w:rsidR="00C75479" w:rsidTr="00C7547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479" w:rsidRDefault="00C75479">
            <w: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79" w:rsidRDefault="00C75479"/>
          <w:p w:rsidR="00C75479" w:rsidRDefault="00C75479"/>
        </w:tc>
      </w:tr>
    </w:tbl>
    <w:p w:rsidR="00C75479" w:rsidRDefault="00C75479" w:rsidP="00C75479">
      <w:pPr>
        <w:rPr>
          <w:b/>
        </w:rPr>
      </w:pPr>
    </w:p>
    <w:p w:rsidR="00C75479" w:rsidRDefault="00C75479" w:rsidP="00C75479">
      <w:pPr>
        <w:rPr>
          <w:b/>
        </w:rPr>
      </w:pPr>
    </w:p>
    <w:p w:rsidR="00C75479" w:rsidRDefault="00C75479" w:rsidP="00C75479">
      <w:pPr>
        <w:rPr>
          <w:b/>
        </w:rPr>
      </w:pPr>
    </w:p>
    <w:p w:rsidR="00C75479" w:rsidRDefault="00C75479" w:rsidP="00C75479">
      <w:pPr>
        <w:jc w:val="both"/>
        <w:rPr>
          <w:b/>
        </w:rPr>
      </w:pPr>
      <w:r>
        <w:rPr>
          <w:b/>
        </w:rPr>
        <w:t>Tisztelt Képviselő-testület!</w:t>
      </w: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t>A bonyhádi agglomerációban a 2000-es években három szennyvízberuházás valósult meg: Nagymányok-Kismányok-Bonyhád, Cikó-Bonyhád, vala</w:t>
      </w:r>
      <w:r w:rsidR="00AF45F6">
        <w:t>mint Kakasd-Bonyhád települések</w:t>
      </w:r>
      <w:r>
        <w:t xml:space="preserve"> vonatkozásában. Az érintett 5 település közös szennyvíz-agglomerációt alkot.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t xml:space="preserve"> 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t xml:space="preserve">Bonyhád Város Polgármestere részére a Magyar Energetikai és Közmű-szabályozási Hivataltól VKEFFO¬2017/2991-1 (2017) ügyiratszámon megkeresés érkezett, amelyben foglaltaknak és a víziközmű-szolgáltatásról szóló 2011. évi CCIX. törvény (a továbbiakban: </w:t>
      </w:r>
      <w:proofErr w:type="spellStart"/>
      <w:r>
        <w:t>Vksztv</w:t>
      </w:r>
      <w:proofErr w:type="spellEnd"/>
      <w:r>
        <w:t xml:space="preserve">.) 5/G. § és a 61/B. § előírásainak megfelelően az U8110-72 megnevezésű és 21-06497-1-005-00-03 hivatali azonosítóval ellátott víziközmű-rendszer ellátásért felelős önkormányzatainak megállapodást szükséges kötniük.  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  <w:u w:val="single"/>
        </w:rPr>
      </w:pPr>
    </w:p>
    <w:p w:rsidR="00C75479" w:rsidRDefault="00C75479" w:rsidP="00C75479">
      <w:pPr>
        <w:tabs>
          <w:tab w:val="center" w:pos="1701"/>
          <w:tab w:val="center" w:pos="7371"/>
        </w:tabs>
        <w:rPr>
          <w:b/>
          <w:u w:val="single"/>
        </w:rPr>
      </w:pPr>
      <w:r>
        <w:rPr>
          <w:b/>
          <w:u w:val="single"/>
        </w:rPr>
        <w:t>Jogszabályi háttér: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  <w:u w:val="single"/>
        </w:rPr>
      </w:pPr>
    </w:p>
    <w:p w:rsidR="00C75479" w:rsidRDefault="00C75479" w:rsidP="00C75479">
      <w:pPr>
        <w:tabs>
          <w:tab w:val="center" w:pos="1701"/>
          <w:tab w:val="center" w:pos="7371"/>
        </w:tabs>
        <w:jc w:val="both"/>
        <w:rPr>
          <w:i/>
        </w:rPr>
      </w:pPr>
      <w:proofErr w:type="spellStart"/>
      <w:r>
        <w:rPr>
          <w:i/>
        </w:rPr>
        <w:t>Vksztv</w:t>
      </w:r>
      <w:proofErr w:type="spellEnd"/>
      <w:r>
        <w:rPr>
          <w:i/>
        </w:rPr>
        <w:t>. 5/G. §: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  <w:rPr>
          <w:i/>
        </w:rPr>
      </w:pPr>
      <w:r>
        <w:rPr>
          <w:i/>
        </w:rPr>
        <w:t xml:space="preserve"> (1) Ha a víziközmű-rendszeren több ellátásért felelős is tulajdonnal rendelkezik (a továbbiakban: közös ellátásért felelősséggel érintett víziközmű-rendszer), akkor az érintettek az ellátásbiztonság követelménye érdekében írásban megállapodnak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  <w:rPr>
          <w:i/>
        </w:rPr>
      </w:pPr>
      <w:r>
        <w:rPr>
          <w:i/>
        </w:rPr>
        <w:t>a) a víziközmű-rendszerrel kapcsolatban e törvényben és végrehajtására kiadott jogszabályokban az ellátásért felelős számára meghatározott jogok gyakorlása és kötelezettségek teljesítésének módjáról és feltételeiről,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  <w:rPr>
          <w:i/>
        </w:rPr>
      </w:pPr>
      <w:r>
        <w:rPr>
          <w:i/>
        </w:rPr>
        <w:lastRenderedPageBreak/>
        <w:t>b) az ellátásért felelősök képviseletéről.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rPr>
          <w:i/>
        </w:rPr>
        <w:t>(2) Az ellátásért felelősök az (1) bekezdésben meghatározott megállapodást egyszerű többséggel hozzák meg, ahol a szavazati arány az ellátásért felelősök víziközmű-rendszeren fennálló tulajdoni érdekeltsége nettó könyv szerinti értékének megfelelően alakul.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t xml:space="preserve">A megállapodásban tehát meg kell határozni a víziközmű-rendszeren lévő ellátásért felelősök jogait és kötelezettségeit, ki kell választani az ellátásért felelősök képviselőjét. A megállapodás hatálybalépéséhez nem szükséges minden érintett önkormányzat elfogadó határozata, ahhoz elegendő a </w:t>
      </w:r>
      <w:proofErr w:type="spellStart"/>
      <w:r>
        <w:t>Vksztv</w:t>
      </w:r>
      <w:proofErr w:type="spellEnd"/>
      <w:r>
        <w:t>. 5/G. § (2) bekezdés szerinti egyszerű többség elérése (az érintett ellátásért felelős önkormányzatok szavazati aránya a víziközmű-rendszeren fennálló tulajdoni érdekeltség nettó könyv szerinti értékének felel meg.)</w:t>
      </w: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t>Az U8110-72 megnevezésű és 21-06497-1-005-00-03 hivatali azonosítóval ellátott víziközmű-rendszeren az ellátásért felelősök tulajdoni érdekeltsége és szavazati aránya az alábbiak szerint alakul: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Bonyhád tulajdonának  nettó könyv szerinti értéke:        853 901 353,- Ft</w:t>
      </w:r>
      <w:r>
        <w:rPr>
          <w:b/>
        </w:rPr>
        <w:tab/>
        <w:t>36,58 %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Nagymányok tulajdonának nettó könyv szerinti értéke:  458 584 255,- Ft</w:t>
      </w:r>
      <w:r>
        <w:rPr>
          <w:b/>
        </w:rPr>
        <w:tab/>
        <w:t>19,65 %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Kismányok tulajdonának nettó könyv szerinti értéke:     135 948 716,- Ft</w:t>
      </w:r>
      <w:r>
        <w:rPr>
          <w:b/>
        </w:rPr>
        <w:tab/>
        <w:t xml:space="preserve">  5,82 %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Cikó tulajdonának nettó könyv szerinti értéke:                314 718 000,- Ft</w:t>
      </w:r>
      <w:r>
        <w:rPr>
          <w:b/>
        </w:rPr>
        <w:tab/>
        <w:t>13,48 %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Kakasd tulajdonának nettó könyv szerinti értéke:           571 334 870,- Ft</w:t>
      </w:r>
      <w:r>
        <w:rPr>
          <w:b/>
        </w:rPr>
        <w:tab/>
        <w:t>24,47 %</w:t>
      </w: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jc w:val="both"/>
      </w:pPr>
      <w:r>
        <w:t>Mindezek alapján kérem a Tisztelt Képviselő-testületet, hogy az alábbi határozat elfogadásával döntsön az előterjesztéshez mellékelt, a bonyhádi szennyvízrendszer ellátásának biztonsága érdekében kötendő megállapodásról.</w:t>
      </w: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  <w:rPr>
          <w:b/>
          <w:u w:val="single"/>
        </w:rPr>
      </w:pPr>
    </w:p>
    <w:p w:rsidR="00C75479" w:rsidRDefault="00C75479" w:rsidP="00C75479">
      <w:pPr>
        <w:tabs>
          <w:tab w:val="center" w:pos="1701"/>
          <w:tab w:val="center" w:pos="7371"/>
        </w:tabs>
        <w:rPr>
          <w:b/>
          <w:u w:val="single"/>
        </w:rPr>
      </w:pPr>
      <w:r>
        <w:rPr>
          <w:b/>
          <w:u w:val="single"/>
        </w:rPr>
        <w:t>Határozati javaslat: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  <w:u w:val="single"/>
        </w:rPr>
      </w:pPr>
    </w:p>
    <w:p w:rsidR="00C75479" w:rsidRDefault="00605B98" w:rsidP="008444D6">
      <w:pPr>
        <w:pStyle w:val="Listaszerbekezds"/>
        <w:numPr>
          <w:ilvl w:val="0"/>
          <w:numId w:val="1"/>
        </w:numPr>
        <w:tabs>
          <w:tab w:val="center" w:pos="1701"/>
          <w:tab w:val="center" w:pos="7371"/>
        </w:tabs>
        <w:jc w:val="both"/>
      </w:pPr>
      <w:r>
        <w:t xml:space="preserve">Cikó Község </w:t>
      </w:r>
      <w:r w:rsidR="00C75479">
        <w:t xml:space="preserve">Önkormányzat Képviselő-testülete </w:t>
      </w:r>
      <w:r w:rsidR="008444D6">
        <w:t>a</w:t>
      </w:r>
      <w:r w:rsidR="00C75479">
        <w:t>z U8110-72 megnevezésű és 21-06497-1-005-00-03 hivatali azonosítóval ellátott víziközmű-rendszeren lévő ellátás</w:t>
      </w:r>
      <w:r>
        <w:t xml:space="preserve">ának biztonsága érdekében </w:t>
      </w:r>
      <w:r w:rsidR="008444D6">
        <w:t>kötendő</w:t>
      </w:r>
      <w:r w:rsidR="00C75479">
        <w:t xml:space="preserve"> </w:t>
      </w:r>
      <w:r w:rsidR="008444D6">
        <w:t>-</w:t>
      </w:r>
      <w:r w:rsidR="00C75479">
        <w:t xml:space="preserve"> a határozat melléklete szerinti tartalommal</w:t>
      </w:r>
      <w:r w:rsidR="008444D6">
        <w:t>-</w:t>
      </w:r>
      <w:r w:rsidR="00C75479">
        <w:t xml:space="preserve"> </w:t>
      </w:r>
      <w:r w:rsidR="008444D6">
        <w:t xml:space="preserve">megállapodást </w:t>
      </w:r>
      <w:proofErr w:type="gramStart"/>
      <w:r w:rsidR="00C75479">
        <w:t>elfogadja</w:t>
      </w:r>
      <w:proofErr w:type="gramEnd"/>
      <w:r w:rsidR="00C75479">
        <w:t xml:space="preserve">  és annak aláírására felhatalmazza a polgármestert.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bookmarkStart w:id="0" w:name="_GoBack"/>
      <w:bookmarkEnd w:id="0"/>
    </w:p>
    <w:p w:rsidR="00C75479" w:rsidRDefault="008444D6" w:rsidP="008444D6">
      <w:pPr>
        <w:pStyle w:val="Listaszerbekezds"/>
        <w:numPr>
          <w:ilvl w:val="0"/>
          <w:numId w:val="1"/>
        </w:numPr>
        <w:jc w:val="both"/>
      </w:pPr>
      <w:r>
        <w:t xml:space="preserve">Cikó Község </w:t>
      </w:r>
      <w:r w:rsidR="00C75479">
        <w:t>Önkormányzat</w:t>
      </w:r>
      <w:r w:rsidR="00FF5689">
        <w:t xml:space="preserve"> </w:t>
      </w:r>
      <w:r w:rsidR="00C75479">
        <w:t xml:space="preserve">Képviselő-testülete </w:t>
      </w:r>
      <w:r>
        <w:t>kijelöli Bonyhád Város Önkormányzat</w:t>
      </w:r>
      <w:r w:rsidR="00FF5689">
        <w:t>át</w:t>
      </w:r>
      <w:r w:rsidR="00C75479">
        <w:t xml:space="preserve">, hogy az U8110-72 megnevezésű és 21-06497-1-005-00-03 hivatali azonosítóval ellátott víziközmű-rendszer ellátásért felelős önkormányzatainak közös képviseletét </w:t>
      </w:r>
      <w:r w:rsidR="00FF5689">
        <w:t>lá</w:t>
      </w:r>
      <w:r w:rsidR="00C75479">
        <w:t>ssa el</w:t>
      </w:r>
      <w:r w:rsidR="00FF5689">
        <w:t>,</w:t>
      </w:r>
      <w:r w:rsidR="00C75479">
        <w:t xml:space="preserve"> a</w:t>
      </w:r>
      <w:r w:rsidR="00FF5689">
        <w:t>zzal a kikötéssel</w:t>
      </w:r>
      <w:r w:rsidR="00C75479">
        <w:t xml:space="preserve">, hogy a képviselet nem terjed ki a már meglévő, jelenleg hatályos szerződések tartalmi módosítására. 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t>Határidő: azonnal</w:t>
      </w:r>
    </w:p>
    <w:p w:rsidR="00C75479" w:rsidRDefault="00C75479" w:rsidP="00C75479">
      <w:pPr>
        <w:jc w:val="both"/>
      </w:pPr>
      <w:r>
        <w:t xml:space="preserve">Felelős: </w:t>
      </w:r>
      <w:proofErr w:type="spellStart"/>
      <w:r w:rsidR="00FF5689">
        <w:t>Haures</w:t>
      </w:r>
      <w:proofErr w:type="spellEnd"/>
      <w:r w:rsidR="00FF5689">
        <w:t xml:space="preserve"> Csaba</w:t>
      </w:r>
      <w:r>
        <w:t xml:space="preserve"> polgármester</w:t>
      </w:r>
    </w:p>
    <w:p w:rsidR="00C75479" w:rsidRDefault="00C75479" w:rsidP="00C75479">
      <w:pPr>
        <w:jc w:val="both"/>
      </w:pPr>
    </w:p>
    <w:p w:rsidR="00FF5689" w:rsidRDefault="00FF5689" w:rsidP="00C75479">
      <w:pPr>
        <w:jc w:val="both"/>
      </w:pPr>
    </w:p>
    <w:p w:rsidR="00C75479" w:rsidRDefault="00FF5689" w:rsidP="00C75479">
      <w:pPr>
        <w:jc w:val="both"/>
      </w:pPr>
      <w:r>
        <w:t>Cikó,</w:t>
      </w:r>
      <w:r w:rsidR="00277DDF">
        <w:t xml:space="preserve"> 2017. május 23</w:t>
      </w:r>
      <w:r w:rsidR="00C75479">
        <w:t>.</w:t>
      </w:r>
    </w:p>
    <w:p w:rsidR="00C75479" w:rsidRDefault="00FF5689" w:rsidP="00FF5689">
      <w:pPr>
        <w:ind w:left="5664"/>
        <w:jc w:val="both"/>
      </w:pPr>
      <w:r>
        <w:t xml:space="preserve">    </w:t>
      </w:r>
      <w:proofErr w:type="spellStart"/>
      <w:r>
        <w:t>Haures</w:t>
      </w:r>
      <w:proofErr w:type="spellEnd"/>
      <w:r>
        <w:t xml:space="preserve"> Csaba </w:t>
      </w:r>
    </w:p>
    <w:p w:rsidR="00C75479" w:rsidRDefault="00C75479" w:rsidP="00C754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p w:rsidR="00C75479" w:rsidRDefault="00C75479" w:rsidP="00C75479">
      <w:pPr>
        <w:jc w:val="both"/>
      </w:pPr>
    </w:p>
    <w:p w:rsidR="00C75479" w:rsidRDefault="00C75479" w:rsidP="00C75479">
      <w:pPr>
        <w:jc w:val="right"/>
      </w:pPr>
      <w:r>
        <w:br w:type="page"/>
      </w:r>
      <w:r>
        <w:lastRenderedPageBreak/>
        <w:t>Melléklet a ...../2017.(V.31.) sz. határozathoz</w:t>
      </w:r>
    </w:p>
    <w:p w:rsidR="00C75479" w:rsidRDefault="00C75479" w:rsidP="00C75479">
      <w:pPr>
        <w:jc w:val="center"/>
      </w:pPr>
    </w:p>
    <w:p w:rsidR="00C75479" w:rsidRDefault="00C75479" w:rsidP="00C7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MEGÁLLAPODÁS</w:t>
      </w:r>
    </w:p>
    <w:p w:rsidR="00C75479" w:rsidRDefault="00C75479" w:rsidP="00C75479">
      <w:pPr>
        <w:jc w:val="center"/>
        <w:rPr>
          <w:sz w:val="16"/>
          <w:szCs w:val="16"/>
        </w:rPr>
      </w:pPr>
    </w:p>
    <w:p w:rsidR="00C75479" w:rsidRDefault="00C75479" w:rsidP="00C75479">
      <w:pPr>
        <w:jc w:val="center"/>
      </w:pPr>
      <w:r>
        <w:rPr>
          <w:sz w:val="28"/>
          <w:szCs w:val="28"/>
        </w:rPr>
        <w:t xml:space="preserve"> </w:t>
      </w:r>
      <w:r>
        <w:t>Az U8110-72 megnevezésű és 21-06497-1-005-00-03 hivatali azonosítóval rendelkező víziközmű-rendszer ellátásának biztonsága érdekében</w:t>
      </w:r>
    </w:p>
    <w:p w:rsidR="00C75479" w:rsidRDefault="00C75479" w:rsidP="00C75479"/>
    <w:p w:rsidR="00C75479" w:rsidRDefault="00C75479" w:rsidP="00C75479"/>
    <w:p w:rsidR="00C75479" w:rsidRDefault="00C75479" w:rsidP="00C75479">
      <w:pPr>
        <w:jc w:val="both"/>
      </w:pPr>
      <w:r>
        <w:t xml:space="preserve">mely létrejött </w:t>
      </w:r>
      <w:r>
        <w:rPr>
          <w:b/>
        </w:rPr>
        <w:t>Bonyhád Város</w:t>
      </w:r>
      <w:r>
        <w:t xml:space="preserve"> </w:t>
      </w:r>
      <w:r>
        <w:rPr>
          <w:b/>
        </w:rPr>
        <w:t>Önkormányzata</w:t>
      </w:r>
      <w:r>
        <w:t xml:space="preserve"> (cím: 7150 Bonyhád</w:t>
      </w:r>
      <w:r>
        <w:rPr>
          <w:rFonts w:eastAsia="Calibri"/>
        </w:rPr>
        <w:t>, Széchenyi tér 12., Törzskönyvi azonosító szám: 733513; Adószám: 15733517-2-17; KSH statisztikai számjel: 15733517-8411-321-17; képviseli: Filóné Ferencz Ibolya polgármester)</w:t>
      </w:r>
      <w:r>
        <w:t xml:space="preserve">, 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rPr>
          <w:b/>
        </w:rPr>
        <w:t>Nagymányok Város Önkormányzata</w:t>
      </w:r>
      <w:r>
        <w:t xml:space="preserve"> (cím: 7355 Nagymányok, Dózsa </w:t>
      </w:r>
      <w:proofErr w:type="spellStart"/>
      <w:r>
        <w:t>Gy</w:t>
      </w:r>
      <w:proofErr w:type="spellEnd"/>
      <w:r>
        <w:t>. u. 28.,</w:t>
      </w:r>
      <w:r>
        <w:rPr>
          <w:rFonts w:eastAsia="Calibri"/>
        </w:rPr>
        <w:t xml:space="preserve"> Törzskönyvi azonosító szám: 415419; Adószám: 15415417-2-17; KSH statisztikai számjel: 15415417-8411-325-17; képviseli: Karl Béla polgármester)</w:t>
      </w:r>
      <w:r>
        <w:t>,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rPr>
          <w:b/>
        </w:rPr>
        <w:t xml:space="preserve">Kismányok Község Önkormányzata </w:t>
      </w:r>
      <w:r>
        <w:t>(cím: 7356 Kismányok, Kossuth u. 49.</w:t>
      </w:r>
      <w:r>
        <w:rPr>
          <w:rFonts w:eastAsia="Calibri"/>
        </w:rPr>
        <w:t xml:space="preserve"> Törzskönyvi azonosító szám: 417875; Adószám: 15417873-2-17; KSH statisztikai számjel: 15417873-8411-321-17; képviseli: Simon László polgármester)</w:t>
      </w:r>
      <w:r>
        <w:t>,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rPr>
          <w:rFonts w:eastAsia="Calibri"/>
          <w:b/>
        </w:rPr>
        <w:t xml:space="preserve">Cikó Község Önkormányzata </w:t>
      </w:r>
      <w:r>
        <w:t>(cím: 7161 Cikó, Iskola tér 1.</w:t>
      </w:r>
      <w:r>
        <w:rPr>
          <w:rFonts w:eastAsia="Calibri"/>
        </w:rPr>
        <w:t xml:space="preserve"> Törzskönyvi azonosító szám: 415365; Adószám: 15415369-2-17; KSH statisztikai számjel: 15415369-8411-321-17; képviseli: </w:t>
      </w:r>
      <w:proofErr w:type="spellStart"/>
      <w:r>
        <w:rPr>
          <w:rFonts w:eastAsia="Calibri"/>
        </w:rPr>
        <w:t>Haures</w:t>
      </w:r>
      <w:proofErr w:type="spellEnd"/>
      <w:r>
        <w:rPr>
          <w:rFonts w:eastAsia="Calibri"/>
        </w:rPr>
        <w:t xml:space="preserve"> Csaba polgármester)</w:t>
      </w:r>
      <w:r>
        <w:t>,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Kakasd Község Önkormányzata </w:t>
      </w:r>
      <w:r>
        <w:t>(cím: 7122 Kakasd, Rákóczi u. 285.</w:t>
      </w:r>
      <w:r>
        <w:rPr>
          <w:rFonts w:eastAsia="Calibri"/>
        </w:rPr>
        <w:t>, Törzskönyvi azonosító szám: 733524; Adószám: 15733524-2-17; KSH statisztikai számjel: 15733524-8411-321-17; képviseli: Bányai Károly polgármester)</w:t>
      </w:r>
      <w:r>
        <w:t>,</w:t>
      </w:r>
    </w:p>
    <w:p w:rsidR="00C75479" w:rsidRDefault="00C75479" w:rsidP="00C75479">
      <w:pPr>
        <w:jc w:val="both"/>
        <w:rPr>
          <w:rFonts w:eastAsia="Calibri"/>
        </w:rPr>
      </w:pPr>
    </w:p>
    <w:p w:rsidR="00C75479" w:rsidRDefault="00C75479" w:rsidP="00C75479">
      <w:pPr>
        <w:jc w:val="both"/>
      </w:pPr>
      <w:r>
        <w:rPr>
          <w:rFonts w:eastAsia="Calibri"/>
        </w:rPr>
        <w:t xml:space="preserve">mint </w:t>
      </w:r>
      <w:r>
        <w:rPr>
          <w:rFonts w:eastAsia="Calibri"/>
          <w:b/>
        </w:rPr>
        <w:t>Ellátásért Felelősök</w:t>
      </w:r>
      <w:r>
        <w:t xml:space="preserve"> között az alábbi feltételek mellett.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t xml:space="preserve">1. </w:t>
      </w:r>
      <w:r>
        <w:rPr>
          <w:b/>
        </w:rPr>
        <w:t>Ellátásért Felelősök</w:t>
      </w:r>
      <w:r>
        <w:t xml:space="preserve"> kijelentik, hogy a víziközmű-szolgáltatásról szóló 2011. évi CCIX. törvény (a továbbiakban: </w:t>
      </w:r>
      <w:proofErr w:type="spellStart"/>
      <w:r>
        <w:t>Vksztv</w:t>
      </w:r>
      <w:proofErr w:type="spellEnd"/>
      <w:r>
        <w:t>.) 6. §-a szerint 2014. szeptember 1-től tulajdonosai az U8110-72 megnevezésű és 21-06497-1-005-00-03 hivatali azonosítóval ellátott víziközmű-rendszernek (a továbbiakban: Bonyhád Regionális Víziközmű-rendszer). A Bonyhád Regionális Víziközmű-rendszeren az Ellátásért Felelősök tulajdoni érdekeltsége és szavazati aránya az alábbiak szerint alakul: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Bonyhád tulajdonának  nettó könyv szerinti értéke:        853 901 353,- Ft</w:t>
      </w:r>
      <w:r>
        <w:rPr>
          <w:b/>
        </w:rPr>
        <w:tab/>
        <w:t>36,58 %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Nagymányok tulajdonának nettó könyv szerinti értéke:  458 584 255,- Ft</w:t>
      </w:r>
      <w:r>
        <w:rPr>
          <w:b/>
        </w:rPr>
        <w:tab/>
        <w:t>19,65 %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Kismányok tulajdonának nettó könyv szerinti értéke:     135 948 716,- Ft</w:t>
      </w:r>
      <w:r>
        <w:rPr>
          <w:b/>
        </w:rPr>
        <w:tab/>
        <w:t xml:space="preserve">  5,82 %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Cikó tulajdonának nettó könyv szerinti értéke:                314 718 000,- Ft</w:t>
      </w:r>
      <w:r>
        <w:rPr>
          <w:b/>
        </w:rPr>
        <w:tab/>
        <w:t>13,48 %</w:t>
      </w:r>
    </w:p>
    <w:p w:rsidR="00C75479" w:rsidRDefault="00C75479" w:rsidP="00C75479">
      <w:pPr>
        <w:tabs>
          <w:tab w:val="center" w:pos="1701"/>
          <w:tab w:val="center" w:pos="7371"/>
        </w:tabs>
        <w:rPr>
          <w:b/>
        </w:rPr>
      </w:pPr>
      <w:r>
        <w:rPr>
          <w:b/>
        </w:rPr>
        <w:t>Kakasd tulajdonának nettó könyv szerinti értéke:           571 334 870,- Ft</w:t>
      </w:r>
      <w:r>
        <w:rPr>
          <w:b/>
        </w:rPr>
        <w:tab/>
        <w:t>24,47 %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t xml:space="preserve">2. </w:t>
      </w:r>
      <w:r>
        <w:rPr>
          <w:b/>
        </w:rPr>
        <w:t>Ellátásért Felelősök</w:t>
      </w:r>
      <w:r>
        <w:t xml:space="preserve"> kijelentik, hogy a helyi önkormányzatok tulajdonában álló víziközmű a nemzeti vagyonról szóló 2011. évi CXCVI. törvény 5. § (5) bekezdése alapján az önkormányzati vagyon korlátozottan forgalomképes törzsvagyonának részét képezi. Ennek alapján az </w:t>
      </w:r>
      <w:r>
        <w:rPr>
          <w:b/>
        </w:rPr>
        <w:t>Ellátásért Felelősök</w:t>
      </w:r>
      <w:r>
        <w:t xml:space="preserve"> kinyilvánítják, hogy a Bonyhád Regionális Víziközmű-rendszeren a tulajdonosi jogok és kötelezettségek Bonyhád, Nagymányok, Kismányok, Cikó és Kakasd települések önkormányzatait illetik meg és terhelik.</w:t>
      </w:r>
    </w:p>
    <w:p w:rsidR="00C75479" w:rsidRDefault="00C75479" w:rsidP="00C75479">
      <w:pPr>
        <w:jc w:val="both"/>
      </w:pPr>
      <w:r>
        <w:lastRenderedPageBreak/>
        <w:t xml:space="preserve">3. A Bonyhád Regionális Víziközmű-rendszeren az </w:t>
      </w:r>
      <w:r>
        <w:rPr>
          <w:b/>
        </w:rPr>
        <w:t>Ellátásért Felelősöknek</w:t>
      </w:r>
      <w:r>
        <w:t xml:space="preserve"> kötelessége és egyben joga gondoskodni a közműves szennyvíz-elvezetéséről, a szennyvíztisztítással kapcsolatos víziközmű-szolgáltatási feladatok elvégzéséről.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t xml:space="preserve">4. </w:t>
      </w:r>
      <w:r>
        <w:rPr>
          <w:b/>
        </w:rPr>
        <w:t>Ellátásért Felelősök</w:t>
      </w:r>
      <w:r>
        <w:t xml:space="preserve"> kölcsönösen kijelentik, hogy a </w:t>
      </w:r>
      <w:proofErr w:type="spellStart"/>
      <w:r>
        <w:t>Vksztv</w:t>
      </w:r>
      <w:proofErr w:type="spellEnd"/>
      <w:r>
        <w:t xml:space="preserve">. 5/G. § (1) bekezdésének a) pontja szerinti, a </w:t>
      </w:r>
      <w:proofErr w:type="spellStart"/>
      <w:r>
        <w:t>Vksztv.-ben</w:t>
      </w:r>
      <w:proofErr w:type="spellEnd"/>
      <w:r>
        <w:t xml:space="preserve"> és végrehajtására kiadott jogszabályokban az ellátásért felelős számára meghatározott jogok gyakorlásáról és kötelezettségek teljesítésének módjáról a Bonyhád Regionális Víziközmű-rendszerre vonatkozó, mindenkor hatályos Bérleti-üzemeltetési szerződés rendelkezik.</w:t>
      </w:r>
    </w:p>
    <w:p w:rsidR="00C75479" w:rsidRDefault="00C75479" w:rsidP="00C75479">
      <w:pPr>
        <w:tabs>
          <w:tab w:val="left" w:pos="4536"/>
          <w:tab w:val="left" w:pos="6804"/>
        </w:tabs>
        <w:jc w:val="both"/>
      </w:pPr>
    </w:p>
    <w:p w:rsidR="00C75479" w:rsidRDefault="00C75479" w:rsidP="00C75479">
      <w:pPr>
        <w:tabs>
          <w:tab w:val="left" w:pos="4536"/>
          <w:tab w:val="left" w:pos="6804"/>
        </w:tabs>
        <w:jc w:val="both"/>
      </w:pPr>
      <w:r>
        <w:t xml:space="preserve">5. </w:t>
      </w:r>
      <w:r>
        <w:rPr>
          <w:b/>
        </w:rPr>
        <w:t>Ellátásért Felelősök</w:t>
      </w:r>
      <w:r>
        <w:t xml:space="preserve"> kölcsönösen kijelentik, hogy a </w:t>
      </w:r>
      <w:proofErr w:type="spellStart"/>
      <w:r>
        <w:t>Vksztv</w:t>
      </w:r>
      <w:proofErr w:type="spellEnd"/>
      <w:r>
        <w:t xml:space="preserve">. 5/G. § (1) bekezdésének b) pontja alapján a Bonyhád Regionális Víziközmű-rendszerre vonatkozóan Bonyhád Város Önkormányzatát jelölik ki mint képviseletükben eljáró ellátásért felelőst, azzal a kikötéssel, hogy a képviselet nem terjed ki a már meglévő, jelenleg hatályos szerződések tartalmi módosítására. </w:t>
      </w:r>
    </w:p>
    <w:p w:rsidR="00C75479" w:rsidRDefault="00C75479" w:rsidP="00C75479">
      <w:pPr>
        <w:tabs>
          <w:tab w:val="left" w:pos="4536"/>
          <w:tab w:val="left" w:pos="6804"/>
        </w:tabs>
        <w:jc w:val="both"/>
      </w:pPr>
    </w:p>
    <w:p w:rsidR="00C75479" w:rsidRDefault="00C75479" w:rsidP="00C75479">
      <w:pPr>
        <w:tabs>
          <w:tab w:val="left" w:pos="4536"/>
          <w:tab w:val="left" w:pos="6804"/>
        </w:tabs>
        <w:jc w:val="both"/>
      </w:pPr>
      <w:r>
        <w:t xml:space="preserve">Bonyhád Város Önkormányzata mint a képviseletet gyakorló ellátásért felelős vállalja, hogy </w:t>
      </w:r>
      <w:r>
        <w:rPr>
          <w:bCs/>
          <w:lang w:eastAsia="hu-HU"/>
        </w:rPr>
        <w:t xml:space="preserve">a  </w:t>
      </w:r>
      <w:r>
        <w:t xml:space="preserve">Magyar Energetikai és Közmű-szabályozási Hivatal részére a </w:t>
      </w:r>
      <w:proofErr w:type="spellStart"/>
      <w:r>
        <w:t>Vksztv</w:t>
      </w:r>
      <w:proofErr w:type="spellEnd"/>
      <w:r>
        <w:t>:</w:t>
      </w:r>
    </w:p>
    <w:p w:rsidR="00C75479" w:rsidRDefault="00C75479" w:rsidP="00C75479">
      <w:pPr>
        <w:widowControl/>
        <w:suppressAutoHyphens w:val="0"/>
        <w:jc w:val="both"/>
      </w:pPr>
      <w:r>
        <w:tab/>
        <w:t xml:space="preserve">- </w:t>
      </w:r>
      <w:r>
        <w:rPr>
          <w:bCs/>
          <w:lang w:eastAsia="hu-HU"/>
        </w:rPr>
        <w:t xml:space="preserve">61/B. § (7) bekezdése alapján a </w:t>
      </w:r>
      <w:proofErr w:type="spellStart"/>
      <w:r>
        <w:rPr>
          <w:bCs/>
          <w:lang w:eastAsia="hu-HU"/>
        </w:rPr>
        <w:t>Vksztv</w:t>
      </w:r>
      <w:proofErr w:type="spellEnd"/>
      <w:r>
        <w:rPr>
          <w:bCs/>
          <w:lang w:eastAsia="hu-HU"/>
        </w:rPr>
        <w:t xml:space="preserve">. 61/B. § (3)-(4) bekezdésében előírt </w:t>
      </w:r>
      <w:r>
        <w:rPr>
          <w:bCs/>
          <w:lang w:eastAsia="hu-HU"/>
        </w:rPr>
        <w:tab/>
        <w:t xml:space="preserve">adatszolgáltatásokat </w:t>
      </w:r>
      <w:r>
        <w:t>teljesíti, továbbá</w:t>
      </w:r>
    </w:p>
    <w:p w:rsidR="00C75479" w:rsidRDefault="00C75479" w:rsidP="00C75479">
      <w:pPr>
        <w:widowControl/>
        <w:suppressAutoHyphens w:val="0"/>
        <w:jc w:val="both"/>
        <w:rPr>
          <w:bCs/>
          <w:lang w:eastAsia="hu-HU"/>
        </w:rPr>
      </w:pPr>
      <w:r>
        <w:tab/>
        <w:t xml:space="preserve">- </w:t>
      </w:r>
      <w:r>
        <w:rPr>
          <w:bCs/>
          <w:lang w:eastAsia="hu-HU"/>
        </w:rPr>
        <w:t xml:space="preserve">61/B. § (8) bekezdése alapján </w:t>
      </w:r>
      <w:r>
        <w:t xml:space="preserve">a Bonyhád Regionális Víziközmű-rendszerre </w:t>
      </w:r>
      <w:r>
        <w:tab/>
        <w:t>vonatkozó</w:t>
      </w:r>
      <w:r>
        <w:rPr>
          <w:lang w:eastAsia="hu-HU"/>
        </w:rPr>
        <w:t xml:space="preserve"> adat keletkezését, változását vagy megszűnését az arra okot adó körülmény </w:t>
      </w:r>
      <w:r>
        <w:rPr>
          <w:lang w:eastAsia="hu-HU"/>
        </w:rPr>
        <w:tab/>
        <w:t xml:space="preserve">vagy tény bekövetkezését követő 15 napon belül, a változás tényét bizonyító okirat </w:t>
      </w:r>
      <w:r>
        <w:rPr>
          <w:lang w:eastAsia="hu-HU"/>
        </w:rPr>
        <w:tab/>
        <w:t>egyidejű megküldésével bejelenti.</w:t>
      </w:r>
    </w:p>
    <w:p w:rsidR="00C75479" w:rsidRDefault="00C75479" w:rsidP="00C75479">
      <w:pPr>
        <w:tabs>
          <w:tab w:val="left" w:pos="4536"/>
          <w:tab w:val="left" w:pos="6804"/>
        </w:tabs>
        <w:jc w:val="both"/>
      </w:pPr>
    </w:p>
    <w:p w:rsidR="00C75479" w:rsidRDefault="00C75479" w:rsidP="00C75479">
      <w:pPr>
        <w:tabs>
          <w:tab w:val="left" w:pos="4536"/>
          <w:tab w:val="left" w:pos="6804"/>
        </w:tabs>
        <w:jc w:val="both"/>
      </w:pPr>
      <w:r>
        <w:t xml:space="preserve">6. </w:t>
      </w:r>
      <w:r>
        <w:rPr>
          <w:b/>
        </w:rPr>
        <w:t>Ellátásért Felelősök</w:t>
      </w:r>
      <w:r>
        <w:t xml:space="preserve"> tudomásul bírnak arról, hogy a </w:t>
      </w:r>
      <w:proofErr w:type="spellStart"/>
      <w:r>
        <w:t>Vksztv</w:t>
      </w:r>
      <w:proofErr w:type="spellEnd"/>
      <w:r>
        <w:t xml:space="preserve">. 5/G. § (2) és (4) bekezdése alapján a Bonyhád Regionális Víziközmű-rendszer működtetésével kapcsolatos,  a </w:t>
      </w:r>
      <w:proofErr w:type="spellStart"/>
      <w:r>
        <w:t>Vksztv</w:t>
      </w:r>
      <w:proofErr w:type="spellEnd"/>
      <w:r>
        <w:t>. 5/G. § (1) bekezdésén alapuló megállapodásaikat - így jelen megállapodást is - egyszerű többséggel hozhatják meg, ahol a szavazati arány az Ellátásért Felelősöknek a víziközmű-rendszeren fennálló, 1. pontban meghatározott tulajdoni érdekeltsége nettó könyv szerinti értékének megfelelően alakul. Ha azonos szavazati arány alakul ki, a döntést a tárgyév január 1-jén legnagyobb felhasználói egyenértékkel rendelkező ellátásért felelős szavazata határozza meg.</w:t>
      </w:r>
    </w:p>
    <w:p w:rsidR="00C75479" w:rsidRDefault="00C75479" w:rsidP="00C75479">
      <w:pPr>
        <w:tabs>
          <w:tab w:val="left" w:pos="4536"/>
          <w:tab w:val="left" w:pos="6804"/>
        </w:tabs>
        <w:jc w:val="both"/>
      </w:pPr>
    </w:p>
    <w:p w:rsidR="00C75479" w:rsidRDefault="00C75479" w:rsidP="00C75479">
      <w:pPr>
        <w:jc w:val="both"/>
      </w:pPr>
      <w:r>
        <w:t>7.</w:t>
      </w:r>
      <w:r>
        <w:rPr>
          <w:b/>
        </w:rPr>
        <w:t xml:space="preserve"> Ellátásért Felelősök</w:t>
      </w:r>
      <w:r>
        <w:t xml:space="preserve"> a </w:t>
      </w:r>
      <w:proofErr w:type="spellStart"/>
      <w:r>
        <w:t>Vksztv</w:t>
      </w:r>
      <w:proofErr w:type="spellEnd"/>
      <w:r>
        <w:t>. 5/G. § (5) bekezdése alapján a Bonyhád Regionális Víziközmű-rendszeren az 1. pontban meghatározott tulajdoni érdekeltségük nettó könyv szerinti értéke arányában viselik az ellátásért felelős számára meghatározott feladatokkal járó terheket.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t xml:space="preserve">8. Bonyhád Város Önkormányzata mint a képviseletet gyakorló ellátásért felelős köteles jelen megállapodást a </w:t>
      </w:r>
      <w:proofErr w:type="spellStart"/>
      <w:r>
        <w:t>Vksztv</w:t>
      </w:r>
      <w:proofErr w:type="spellEnd"/>
      <w:r>
        <w:t>. 5/G. § (3) bekezdése értelmében az aláírást követő 30 napon belül a Magyar Energetikai és Közmű-szabályozási Hivatal részére megküldeni.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  <w:rPr>
          <w:i/>
        </w:rPr>
      </w:pPr>
      <w:r>
        <w:rPr>
          <w:i/>
        </w:rPr>
        <w:t>Jelen megállapodást - mely három oldalból és 8 pontból áll - elolvastuk, tartalmát megértettük és azt, mint akartunkkal mindenben megegyezőt cégszerűen aláírtuk.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  <w:rPr>
          <w:spacing w:val="-2"/>
        </w:rPr>
      </w:pPr>
    </w:p>
    <w:p w:rsidR="00C75479" w:rsidRDefault="00C75479" w:rsidP="00C75479">
      <w:pPr>
        <w:jc w:val="both"/>
        <w:rPr>
          <w:spacing w:val="-2"/>
        </w:rPr>
      </w:pPr>
      <w:r>
        <w:rPr>
          <w:spacing w:val="-2"/>
        </w:rPr>
        <w:t>Kelt: ………………………, 2017. év május hó ….. napján.</w:t>
      </w:r>
    </w:p>
    <w:p w:rsidR="00C75479" w:rsidRDefault="00C75479" w:rsidP="00C75479">
      <w:pPr>
        <w:jc w:val="both"/>
        <w:rPr>
          <w:spacing w:val="-2"/>
        </w:rPr>
      </w:pPr>
    </w:p>
    <w:p w:rsidR="00C75479" w:rsidRDefault="00C75479" w:rsidP="00C75479">
      <w:pPr>
        <w:jc w:val="both"/>
        <w:rPr>
          <w:spacing w:val="-2"/>
        </w:rPr>
      </w:pPr>
    </w:p>
    <w:p w:rsidR="00C75479" w:rsidRDefault="00C75479" w:rsidP="00C75479">
      <w:pPr>
        <w:jc w:val="both"/>
        <w:rPr>
          <w:spacing w:val="-2"/>
        </w:rPr>
      </w:pPr>
    </w:p>
    <w:p w:rsidR="00C75479" w:rsidRDefault="00C75479" w:rsidP="00C75479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rPr>
          <w:spacing w:val="-2"/>
        </w:rPr>
        <w:lastRenderedPageBreak/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C75479" w:rsidRDefault="00C75479" w:rsidP="00C75479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ab/>
        <w:t xml:space="preserve">Bonyhád Város Önkormányzata </w:t>
      </w:r>
      <w:r>
        <w:rPr>
          <w:spacing w:val="-2"/>
        </w:rPr>
        <w:tab/>
        <w:t xml:space="preserve">     Nagymányok Város Önkormányzata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>Filóné Ferencz Ibolya polgármester</w:t>
      </w:r>
      <w:r>
        <w:rPr>
          <w:spacing w:val="-2"/>
        </w:rPr>
        <w:tab/>
        <w:t>Karl Béla polgármester</w:t>
      </w:r>
    </w:p>
    <w:p w:rsidR="00C75479" w:rsidRDefault="00C75479" w:rsidP="00C75479">
      <w:pPr>
        <w:tabs>
          <w:tab w:val="center" w:pos="1701"/>
          <w:tab w:val="center" w:pos="7371"/>
        </w:tabs>
        <w:jc w:val="both"/>
      </w:pPr>
      <w:r>
        <w:rPr>
          <w:spacing w:val="-2"/>
        </w:rPr>
        <w:tab/>
      </w:r>
      <w:r>
        <w:t>ellátásért felelős</w:t>
      </w:r>
      <w:r>
        <w:tab/>
        <w:t>ellátásért felelős</w:t>
      </w:r>
    </w:p>
    <w:p w:rsidR="00C75479" w:rsidRDefault="00C75479" w:rsidP="00C75479">
      <w:pPr>
        <w:tabs>
          <w:tab w:val="center" w:pos="1701"/>
          <w:tab w:val="center" w:pos="7371"/>
        </w:tabs>
        <w:jc w:val="center"/>
      </w:pPr>
    </w:p>
    <w:p w:rsidR="00C75479" w:rsidRDefault="00C75479" w:rsidP="00C75479">
      <w:pPr>
        <w:tabs>
          <w:tab w:val="center" w:pos="1701"/>
          <w:tab w:val="center" w:pos="7371"/>
        </w:tabs>
        <w:jc w:val="center"/>
      </w:pPr>
    </w:p>
    <w:p w:rsidR="00C75479" w:rsidRDefault="00C75479" w:rsidP="00C75479">
      <w:pPr>
        <w:tabs>
          <w:tab w:val="center" w:pos="1701"/>
          <w:tab w:val="center" w:pos="7371"/>
        </w:tabs>
        <w:jc w:val="center"/>
      </w:pPr>
    </w:p>
    <w:p w:rsidR="00C75479" w:rsidRDefault="00C75479" w:rsidP="00C75479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t xml:space="preserve">Kismányok Község Önkormányzata </w:t>
      </w:r>
      <w:r>
        <w:tab/>
        <w:t>Cikó Község Önkormányzata</w:t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t xml:space="preserve">       Simon László polgármester</w:t>
      </w:r>
      <w:r>
        <w:tab/>
      </w:r>
      <w:proofErr w:type="spellStart"/>
      <w:r>
        <w:t>Haures</w:t>
      </w:r>
      <w:proofErr w:type="spellEnd"/>
      <w:r>
        <w:t xml:space="preserve"> Csaba polgármester</w:t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t xml:space="preserve">               ellátásért felelős</w:t>
      </w:r>
      <w:r>
        <w:tab/>
        <w:t>ellátásért felelős</w:t>
      </w: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</w:pPr>
      <w:r>
        <w:t xml:space="preserve">               </w:t>
      </w: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t xml:space="preserve">   </w:t>
      </w:r>
      <w:r>
        <w:rPr>
          <w:spacing w:val="-2"/>
        </w:rPr>
        <w:t xml:space="preserve"> …..</w:t>
      </w:r>
      <w:r>
        <w:rPr>
          <w:spacing w:val="-2"/>
        </w:rPr>
        <w:tab/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t xml:space="preserve">    Kakasd Község Önkormányzata</w:t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t xml:space="preserve">       Bányai Károly polgármester</w:t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tab/>
        <w:t>ellátásért felelős</w:t>
      </w:r>
    </w:p>
    <w:p w:rsidR="00C75479" w:rsidRDefault="00C75479" w:rsidP="00C75479">
      <w:pPr>
        <w:tabs>
          <w:tab w:val="center" w:pos="1701"/>
          <w:tab w:val="center" w:pos="7371"/>
        </w:tabs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C75479" w:rsidRDefault="00C75479" w:rsidP="00C75479">
      <w:pPr>
        <w:tabs>
          <w:tab w:val="left" w:pos="2835"/>
          <w:tab w:val="right" w:leader="dot" w:pos="6237"/>
        </w:tabs>
        <w:jc w:val="both"/>
      </w:pPr>
      <w:r>
        <w:tab/>
      </w:r>
    </w:p>
    <w:p w:rsidR="00C75479" w:rsidRDefault="00C75479" w:rsidP="00C75479">
      <w:pPr>
        <w:tabs>
          <w:tab w:val="center" w:pos="1701"/>
          <w:tab w:val="center" w:pos="7371"/>
        </w:tabs>
        <w:jc w:val="center"/>
      </w:pPr>
    </w:p>
    <w:p w:rsidR="00C75479" w:rsidRDefault="00C75479" w:rsidP="00C75479">
      <w:pPr>
        <w:tabs>
          <w:tab w:val="center" w:pos="1701"/>
          <w:tab w:val="center" w:pos="7371"/>
        </w:tabs>
      </w:pPr>
    </w:p>
    <w:p w:rsidR="00C75479" w:rsidRDefault="00C75479" w:rsidP="00C75479">
      <w:pPr>
        <w:tabs>
          <w:tab w:val="center" w:pos="1701"/>
          <w:tab w:val="center" w:pos="7371"/>
        </w:tabs>
        <w:jc w:val="center"/>
      </w:pPr>
    </w:p>
    <w:p w:rsidR="00C75479" w:rsidRDefault="00C75479" w:rsidP="00C75479">
      <w:pPr>
        <w:tabs>
          <w:tab w:val="center" w:pos="1701"/>
          <w:tab w:val="center" w:pos="7371"/>
        </w:tabs>
        <w:jc w:val="center"/>
      </w:pPr>
    </w:p>
    <w:p w:rsidR="00C75479" w:rsidRDefault="00C75479" w:rsidP="00C75479">
      <w:pPr>
        <w:jc w:val="both"/>
        <w:rPr>
          <w:b/>
          <w:bCs/>
        </w:rPr>
      </w:pPr>
      <w:r>
        <w:t>Jelen megállapodást Bonyhád Város Önkormányzati Képviselő-testülete a ……………..  számú határozatával hagyta jóvá.</w:t>
      </w:r>
    </w:p>
    <w:p w:rsidR="00C75479" w:rsidRDefault="00C75479" w:rsidP="00C75479"/>
    <w:p w:rsidR="00C75479" w:rsidRDefault="00C75479" w:rsidP="00C75479">
      <w:pPr>
        <w:jc w:val="both"/>
        <w:rPr>
          <w:b/>
          <w:bCs/>
        </w:rPr>
      </w:pPr>
      <w:r>
        <w:t>Jelen megállapodást Nagymányok Város Önkormányzati Képviselő-testülete a ……………..  számú határozatával hagyta jóvá.</w:t>
      </w:r>
    </w:p>
    <w:p w:rsidR="00C75479" w:rsidRDefault="00C75479" w:rsidP="00C75479"/>
    <w:p w:rsidR="00C75479" w:rsidRDefault="00C75479" w:rsidP="00C75479">
      <w:pPr>
        <w:jc w:val="both"/>
      </w:pPr>
      <w:r>
        <w:t>Jelen megállapodást Kismányok Község Önkormányzati Képviselő-testülete a ……………..  számú határozatával hagyta jóvá.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</w:pPr>
      <w:r>
        <w:t>Jelen megállapodást Cikó Község Önkormányzati Képviselő-testülete a ………………. számú határozatával hagyta jóvá.</w:t>
      </w:r>
    </w:p>
    <w:p w:rsidR="00C75479" w:rsidRDefault="00C75479" w:rsidP="00C75479">
      <w:pPr>
        <w:jc w:val="both"/>
      </w:pPr>
    </w:p>
    <w:p w:rsidR="00C75479" w:rsidRDefault="00C75479" w:rsidP="00C75479">
      <w:pPr>
        <w:jc w:val="both"/>
        <w:rPr>
          <w:b/>
          <w:bCs/>
        </w:rPr>
      </w:pPr>
      <w:r>
        <w:t>Jelen megállapodást Kakasd Község Önkormányzati Képviselő-testülete a ……………..  számú határozatával hagyta jóvá.</w:t>
      </w:r>
    </w:p>
    <w:p w:rsidR="007B144E" w:rsidRDefault="007B144E"/>
    <w:sectPr w:rsidR="007B144E" w:rsidSect="007B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33DF7"/>
    <w:multiLevelType w:val="hybridMultilevel"/>
    <w:tmpl w:val="2AF66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9"/>
    <w:rsid w:val="0007676C"/>
    <w:rsid w:val="00277DDF"/>
    <w:rsid w:val="00605B98"/>
    <w:rsid w:val="0064708C"/>
    <w:rsid w:val="007B144E"/>
    <w:rsid w:val="007D7F77"/>
    <w:rsid w:val="008444D6"/>
    <w:rsid w:val="00AF45F6"/>
    <w:rsid w:val="00C75479"/>
    <w:rsid w:val="00DA46A4"/>
    <w:rsid w:val="00ED7131"/>
    <w:rsid w:val="00FD198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06C6-5AEF-4C56-AEB6-2C2E326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1410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</dc:creator>
  <cp:lastModifiedBy>Windows-felhasználó</cp:lastModifiedBy>
  <cp:revision>5</cp:revision>
  <dcterms:created xsi:type="dcterms:W3CDTF">2017-05-24T07:20:00Z</dcterms:created>
  <dcterms:modified xsi:type="dcterms:W3CDTF">2017-06-21T07:20:00Z</dcterms:modified>
</cp:coreProperties>
</file>